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366-НҚ от 05.10.2021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523A06" w:rsidRDefault="00523A06" w:rsidP="00523A06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«О применении на территории Республики Казахстан национальных стандартов Российской Федерации и Республики Беларусь, взаимосвязанные с техническим регламентом Таможенного союза «Электромагнитная совместимость технических средств (ТР ТС 020/2011)» </w:t>
      </w:r>
    </w:p>
    <w:p w:rsidR="00523A06" w:rsidRDefault="00523A06" w:rsidP="00523A06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523A06" w:rsidRDefault="00523A06" w:rsidP="00523A06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523A06" w:rsidRDefault="00523A06" w:rsidP="00523A06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В соответствии с пунктом 1 статьи 27 Закона Республики Казахстан </w:t>
      </w:r>
      <w:r>
        <w:rPr>
          <w:rFonts w:ascii="Times New Roman" w:hAnsi="Times New Roman"/>
          <w:sz w:val="28"/>
          <w:lang w:val="kk-KZ"/>
        </w:rPr>
        <w:br/>
        <w:t xml:space="preserve">от 5 октября 2018 года № 183 «О стандартизации», Решением Коллегии Евразийской экономической комиссии от 29 июня 2021 года № 77 </w:t>
      </w:r>
      <w:r>
        <w:rPr>
          <w:rFonts w:ascii="Times New Roman" w:hAnsi="Times New Roman"/>
          <w:sz w:val="28"/>
          <w:lang w:val="kk-KZ"/>
        </w:rPr>
        <w:br/>
        <w:t xml:space="preserve">«О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Таможенного союза «Электромагнитная совместимость технических средств» (ТР ТС 020/2011), и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 технического регламента Таможенного союза «Электромагнитная совместимость технических средств» (ТР ТС 020/2011) и осуществления оценки соответствия объектов технического регулирования», </w:t>
      </w:r>
      <w:r>
        <w:rPr>
          <w:rFonts w:ascii="Times New Roman" w:hAnsi="Times New Roman"/>
          <w:b/>
          <w:sz w:val="28"/>
          <w:lang w:val="kk-KZ"/>
        </w:rPr>
        <w:t>ПРИКАЗЫВАЮ</w:t>
      </w:r>
      <w:r>
        <w:rPr>
          <w:rFonts w:ascii="Times New Roman" w:hAnsi="Times New Roman"/>
          <w:sz w:val="28"/>
          <w:lang w:val="kk-KZ"/>
        </w:rPr>
        <w:t>:</w:t>
      </w:r>
    </w:p>
    <w:p w:rsidR="00523A06" w:rsidRDefault="00523A06" w:rsidP="00523A06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1. Применять на территории Республики Казахстан национальные стандарты Российской Федерации и Республики Беларусь, взаимосвязанные с техническим регламентом Таможенного союза «Электромагнитная совместимость технических средств» (ТР ТС 020/2011) в целях обеспечения соблюдения требований технического регламента, проведения исследований (испытаний) и измерений при оценке соответствия объектов технического </w:t>
      </w:r>
      <w:r>
        <w:rPr>
          <w:rFonts w:ascii="Times New Roman" w:hAnsi="Times New Roman"/>
          <w:sz w:val="28"/>
          <w:lang w:val="kk-KZ"/>
        </w:rPr>
        <w:lastRenderedPageBreak/>
        <w:t>регулирования требованиям технического регламента согласно приложению к настоящему приказу.</w:t>
      </w:r>
    </w:p>
    <w:p w:rsidR="00523A06" w:rsidRDefault="00523A06" w:rsidP="00523A06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kk-KZ"/>
        </w:rPr>
        <w:t>2. Признать утратившим силу приложение 2 при</w:t>
      </w:r>
      <w:r>
        <w:rPr>
          <w:rFonts w:ascii="Times New Roman" w:hAnsi="Times New Roman"/>
          <w:sz w:val="28"/>
          <w:lang w:val="kk-KZ"/>
        </w:rPr>
        <w:t>каза п</w:t>
      </w:r>
      <w:r>
        <w:rPr>
          <w:rFonts w:ascii="Times New Roman" w:hAnsi="Times New Roman"/>
          <w:sz w:val="28"/>
          <w:lang w:val="kk-KZ"/>
        </w:rPr>
        <w:t xml:space="preserve">редседателя Комитета технического регулирования и метрологии Министерства по инвестициям и развитию Республики Казахстан от 12 августа 2015 года </w:t>
      </w:r>
      <w:r>
        <w:rPr>
          <w:rFonts w:ascii="Times New Roman" w:hAnsi="Times New Roman"/>
          <w:sz w:val="28"/>
          <w:lang w:val="kk-KZ"/>
        </w:rPr>
        <w:br/>
        <w:t>№ 156-од «О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Казахстан».</w:t>
      </w:r>
    </w:p>
    <w:p w:rsidR="00523A06" w:rsidRDefault="00523A06" w:rsidP="00523A06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3. Республиканскому государственному предприятию на праве хозяйственного ведения «Казахстанский институт стандартизации и метрологии (КазСтандарт)» опубликовать информацию о применении стандартов в информационном каталоге стандартов.</w:t>
      </w:r>
    </w:p>
    <w:p w:rsidR="00523A06" w:rsidRDefault="00523A06" w:rsidP="00523A06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kk-KZ"/>
        </w:rPr>
        <w:t>4. Контроль за исполнением настоящего приказа возлож</w:t>
      </w:r>
      <w:r>
        <w:rPr>
          <w:rFonts w:ascii="Times New Roman" w:hAnsi="Times New Roman"/>
          <w:sz w:val="28"/>
          <w:lang w:val="kk-KZ"/>
        </w:rPr>
        <w:t>ить на курирующего заместителя п</w:t>
      </w:r>
      <w:bookmarkStart w:id="0" w:name="_GoBack"/>
      <w:bookmarkEnd w:id="0"/>
      <w:r>
        <w:rPr>
          <w:rFonts w:ascii="Times New Roman" w:hAnsi="Times New Roman"/>
          <w:sz w:val="28"/>
          <w:lang w:val="kk-KZ"/>
        </w:rPr>
        <w:t>редседателя Комитета технического регулирования и метрологии Министерства торговли и интеграции Республики Казахстан</w:t>
      </w:r>
      <w:r>
        <w:rPr>
          <w:rFonts w:ascii="Times New Roman" w:hAnsi="Times New Roman"/>
          <w:sz w:val="28"/>
        </w:rPr>
        <w:t>.</w:t>
      </w:r>
    </w:p>
    <w:p w:rsidR="00523A06" w:rsidRDefault="00523A06" w:rsidP="00523A06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5. Настоящий приказ вступает в силу со дня подписания.</w:t>
      </w:r>
    </w:p>
    <w:p w:rsidR="00BA1A76" w:rsidRPr="009E3EDD" w:rsidRDefault="00BA1A76" w:rsidP="00BA1A76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:rsidR="00BA1A76" w:rsidRPr="009E3EDD" w:rsidRDefault="00BA1A76" w:rsidP="00BA1A76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BA1A76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BA1A76" w:rsidRPr="00EA5FB9" w:rsidRDefault="00BA1A76" w:rsidP="00BA1A76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>
        <w:rPr>
          <w:rFonts w:ascii="Times New Roman" w:hAnsi="Times New Roman"/>
          <w:b/>
          <w:sz w:val="28"/>
          <w:lang w:val="kk-KZ"/>
        </w:rPr>
        <w:t>Абенов</w:t>
      </w: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7E16C1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</w:p>
    <w:sectPr w:rsidR="009E3EDD" w:rsidRPr="007E16C1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05.10.2021 10:13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05.10.2021 11:22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05.10.2021 11:25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2861" w:rsidRDefault="005A2861" w:rsidP="00C82FF4">
      <w:pPr>
        <w:spacing w:after="0" w:line="240" w:lineRule="auto"/>
      </w:pPr>
      <w:r>
        <w:separator/>
      </w:r>
    </w:p>
  </w:endnote>
  <w:endnote w:type="continuationSeparator" w:id="0">
    <w:p w:rsidR="005A2861" w:rsidRDefault="005A2861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05.10.2021 14:35. Копия электронного документа. Версия СЭД: Documentolog 7.4.20.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2861" w:rsidRDefault="005A2861" w:rsidP="00C82FF4">
      <w:pPr>
        <w:spacing w:after="0" w:line="240" w:lineRule="auto"/>
      </w:pPr>
      <w:r>
        <w:separator/>
      </w:r>
    </w:p>
  </w:footnote>
  <w:footnote w:type="continuationSeparator" w:id="0">
    <w:p w:rsidR="005A2861" w:rsidRDefault="005A2861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667" w:rsidRPr="005D6667" w:rsidRDefault="005D6667" w:rsidP="005D6667">
    <w:pPr>
      <w:pStyle w:val="a4"/>
      <w:jc w:val="center"/>
      <w:rPr>
        <w:rFonts w:ascii="Times New Roman" w:hAnsi="Times New Roman"/>
      </w:rPr>
    </w:pPr>
    <w:r>
      <w:rPr>
        <w:rFonts w:ascii="Times New Roman" w:hAnsi="Times New Roman"/>
      </w:rPr>
      <w:t>2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Амангелдиева А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47CA2"/>
    <w:rsid w:val="000550CC"/>
    <w:rsid w:val="000715E4"/>
    <w:rsid w:val="000F2A36"/>
    <w:rsid w:val="00151082"/>
    <w:rsid w:val="001B635A"/>
    <w:rsid w:val="001E2F03"/>
    <w:rsid w:val="002819F3"/>
    <w:rsid w:val="0028504E"/>
    <w:rsid w:val="002A513C"/>
    <w:rsid w:val="002C0AD9"/>
    <w:rsid w:val="002C3FD2"/>
    <w:rsid w:val="00311C35"/>
    <w:rsid w:val="003A47B7"/>
    <w:rsid w:val="003B79F1"/>
    <w:rsid w:val="004016D7"/>
    <w:rsid w:val="004B4D51"/>
    <w:rsid w:val="004B6503"/>
    <w:rsid w:val="004C6249"/>
    <w:rsid w:val="00507288"/>
    <w:rsid w:val="00523A06"/>
    <w:rsid w:val="00577FB7"/>
    <w:rsid w:val="00585407"/>
    <w:rsid w:val="005A2861"/>
    <w:rsid w:val="005A436E"/>
    <w:rsid w:val="005D6667"/>
    <w:rsid w:val="005E656E"/>
    <w:rsid w:val="00653178"/>
    <w:rsid w:val="00681FF3"/>
    <w:rsid w:val="00754F6A"/>
    <w:rsid w:val="007569EB"/>
    <w:rsid w:val="0076685D"/>
    <w:rsid w:val="007853FC"/>
    <w:rsid w:val="007E16C1"/>
    <w:rsid w:val="00810B04"/>
    <w:rsid w:val="008A4013"/>
    <w:rsid w:val="008D64C5"/>
    <w:rsid w:val="008E78B9"/>
    <w:rsid w:val="008F2BAD"/>
    <w:rsid w:val="009B5E31"/>
    <w:rsid w:val="009E3EDD"/>
    <w:rsid w:val="00A22B68"/>
    <w:rsid w:val="00A312F0"/>
    <w:rsid w:val="00A4269C"/>
    <w:rsid w:val="00A61E23"/>
    <w:rsid w:val="00A8336D"/>
    <w:rsid w:val="00AA5A8D"/>
    <w:rsid w:val="00B71500"/>
    <w:rsid w:val="00B76C5A"/>
    <w:rsid w:val="00BA1A76"/>
    <w:rsid w:val="00BD4F39"/>
    <w:rsid w:val="00BD5464"/>
    <w:rsid w:val="00BE0F05"/>
    <w:rsid w:val="00BF75A9"/>
    <w:rsid w:val="00C436CA"/>
    <w:rsid w:val="00C43AC5"/>
    <w:rsid w:val="00C82FF4"/>
    <w:rsid w:val="00C919D6"/>
    <w:rsid w:val="00D2797D"/>
    <w:rsid w:val="00DB307B"/>
    <w:rsid w:val="00DC1B77"/>
    <w:rsid w:val="00DF3CB3"/>
    <w:rsid w:val="00E06298"/>
    <w:rsid w:val="00E24D4A"/>
    <w:rsid w:val="00E62F51"/>
    <w:rsid w:val="00E74E07"/>
    <w:rsid w:val="00E81E2B"/>
    <w:rsid w:val="00E839B3"/>
    <w:rsid w:val="00EA5FB9"/>
    <w:rsid w:val="00F001E1"/>
    <w:rsid w:val="00F05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0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450</Words>
  <Characters>2567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user</cp:lastModifiedBy>
  <cp:revision>7</cp:revision>
  <cp:lastPrinted>2021-04-19T09:25:00Z</cp:lastPrinted>
  <dcterms:created xsi:type="dcterms:W3CDTF">2021-10-01T11:14:00Z</dcterms:created>
  <dcterms:modified xsi:type="dcterms:W3CDTF">2021-10-04T09:18:00Z</dcterms:modified>
</cp:coreProperties>
</file>